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B43B8C" w14:textId="473366E2" w:rsidR="00114F3E" w:rsidRPr="00622F11" w:rsidRDefault="00114F3E" w:rsidP="00114F3E">
      <w:pPr>
        <w:pStyle w:val="Heading1"/>
      </w:pPr>
      <w:r w:rsidRPr="00622F11">
        <w:t>PAVEMENT REMOVAL, SPECIAL</w:t>
      </w:r>
      <w:r w:rsidR="00F41BD3">
        <w:t xml:space="preserve"> (D1)</w:t>
      </w:r>
    </w:p>
    <w:p w14:paraId="485D359D"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pPr>
      <w:r>
        <w:t>Effective:  January 13, 1989</w:t>
      </w:r>
    </w:p>
    <w:p w14:paraId="3ADE9403"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pPr>
      <w:r>
        <w:t xml:space="preserve">Revised:  </w:t>
      </w:r>
      <w:r w:rsidR="009E5DEF">
        <w:t xml:space="preserve">January </w:t>
      </w:r>
      <w:r>
        <w:t xml:space="preserve">1, </w:t>
      </w:r>
      <w:r w:rsidR="009E5DEF">
        <w:t>2007</w:t>
      </w:r>
    </w:p>
    <w:p w14:paraId="07E117FA"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pPr>
    </w:p>
    <w:p w14:paraId="61617FF9"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This work consists of removing pavement at the locations shown on the plans in accordance with the requirements specified herein.</w:t>
      </w:r>
    </w:p>
    <w:p w14:paraId="74776F76"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24FBF350"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The only type of pavement removal permitted will be by lifting slabs of pavement.  The Contractor shall saw cut the pavement full depth into slabs which can be lifted into trucks and </w:t>
      </w:r>
      <w:r w:rsidR="0071668D">
        <w:t xml:space="preserve">shall be </w:t>
      </w:r>
      <w:r>
        <w:t>hauled away from the job site</w:t>
      </w:r>
      <w:r w:rsidR="0071668D">
        <w:t xml:space="preserve"> and disposed of properly</w:t>
      </w:r>
      <w:r>
        <w:t>.</w:t>
      </w:r>
    </w:p>
    <w:p w14:paraId="70B1F7D6"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767DBA49"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The outlining </w:t>
      </w:r>
      <w:r w:rsidR="00AD18AF">
        <w:t>saw cut</w:t>
      </w:r>
      <w:r>
        <w:t xml:space="preserve"> must be made prior to breaking any pavement in adjacent lanes which is done by conventional methods.</w:t>
      </w:r>
    </w:p>
    <w:p w14:paraId="506071F0"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1EFFE1ED"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rsidRPr="00C332B3">
        <w:rPr>
          <w:u w:val="single"/>
        </w:rPr>
        <w:t>Method of Measurement</w:t>
      </w:r>
      <w:r>
        <w:t xml:space="preserve">.  This work will be measured for payment in square </w:t>
      </w:r>
      <w:r w:rsidR="0071668D">
        <w:t>yards</w:t>
      </w:r>
      <w:r w:rsidR="0071668D" w:rsidRPr="0071668D">
        <w:t xml:space="preserve"> </w:t>
      </w:r>
      <w:r>
        <w:t xml:space="preserve">(square </w:t>
      </w:r>
      <w:r w:rsidR="0071668D">
        <w:t>meters</w:t>
      </w:r>
      <w:r>
        <w:t>) of pavement surface.</w:t>
      </w:r>
    </w:p>
    <w:p w14:paraId="598AFD7D"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442B8DAF"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rPr>
          <w:u w:val="single"/>
        </w:rPr>
        <w:t>Basis of Payment</w:t>
      </w:r>
      <w:r>
        <w:t xml:space="preserve">.  This work will be paid for at the contract unit price per square </w:t>
      </w:r>
      <w:r w:rsidR="0071668D">
        <w:t xml:space="preserve">yard </w:t>
      </w:r>
      <w:r>
        <w:t>(square</w:t>
      </w:r>
      <w:r w:rsidR="0071668D" w:rsidRPr="0071668D">
        <w:t xml:space="preserve"> </w:t>
      </w:r>
      <w:r w:rsidR="0071668D">
        <w:t>meter</w:t>
      </w:r>
      <w:r>
        <w:t>) for PAVEMENT REMOVAL (SPECIAL).</w:t>
      </w:r>
    </w:p>
    <w:p w14:paraId="55E75448"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2699229A"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5BD13C9E"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left="2280" w:right="-24" w:hanging="2280"/>
        <w:jc w:val="both"/>
        <w:rPr>
          <w:vanish/>
        </w:rPr>
      </w:pPr>
      <w:r>
        <w:rPr>
          <w:vanish/>
          <w:u w:val="single"/>
        </w:rPr>
        <w:t>DESIGNER'S NOTE</w:t>
      </w:r>
      <w:r>
        <w:rPr>
          <w:vanish/>
        </w:rPr>
        <w:t>:</w:t>
      </w:r>
      <w:r>
        <w:rPr>
          <w:vanish/>
        </w:rPr>
        <w:tab/>
        <w:t>This pay item should be used only when it is necessary to remove pavement over an old water main or similar utility where the vibration of normal pavement removal operations could cause damage to the utility.</w:t>
      </w:r>
    </w:p>
    <w:p w14:paraId="050F6EF7"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rPr>
          <w:vanish/>
        </w:rPr>
      </w:pPr>
    </w:p>
    <w:p w14:paraId="3C20ACFB"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rPr>
          <w:vanish/>
        </w:rPr>
      </w:pPr>
      <w:r>
        <w:rPr>
          <w:vanish/>
        </w:rPr>
        <w:t>44004400</w:t>
      </w:r>
      <w:r>
        <w:rPr>
          <w:vanish/>
        </w:rPr>
        <w:tab/>
      </w:r>
      <w:r>
        <w:rPr>
          <w:vanish/>
        </w:rPr>
        <w:tab/>
        <w:t xml:space="preserve">PAVT REMOVAL SPL     </w:t>
      </w:r>
      <w:r>
        <w:rPr>
          <w:vanish/>
        </w:rPr>
        <w:tab/>
        <w:t>SQ YD</w:t>
      </w:r>
    </w:p>
    <w:p w14:paraId="4C98FC50"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rPr>
          <w:vanish/>
        </w:rPr>
      </w:pPr>
      <w:r>
        <w:rPr>
          <w:vanish/>
        </w:rPr>
        <w:t>M4402550</w:t>
      </w:r>
      <w:r>
        <w:rPr>
          <w:vanish/>
        </w:rPr>
        <w:tab/>
      </w:r>
      <w:r>
        <w:rPr>
          <w:vanish/>
        </w:rPr>
        <w:tab/>
        <w:t>PAVT REMOVAL SPL</w:t>
      </w:r>
      <w:r>
        <w:rPr>
          <w:vanish/>
        </w:rPr>
        <w:tab/>
      </w:r>
      <w:r>
        <w:rPr>
          <w:vanish/>
        </w:rPr>
        <w:tab/>
        <w:t>SQ M</w:t>
      </w:r>
    </w:p>
    <w:p w14:paraId="24146ED1"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rPr>
          <w:vanish/>
        </w:rPr>
      </w:pPr>
    </w:p>
    <w:p w14:paraId="3EEC1507" w14:textId="77777777" w:rsidR="00114F3E" w:rsidRDefault="00114F3E" w:rsidP="00114F3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rPr>
          <w:vanish/>
        </w:rPr>
      </w:pPr>
    </w:p>
    <w:p w14:paraId="01EF83DD" w14:textId="77777777" w:rsidR="00D93E18" w:rsidRPr="006563AA" w:rsidRDefault="00D93E18" w:rsidP="006563AA"/>
    <w:sectPr w:rsidR="00D93E18" w:rsidRPr="006563AA">
      <w:pgSz w:w="12240" w:h="15840"/>
      <w:pgMar w:top="2160" w:right="1296"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1A77"/>
    <w:rsid w:val="00015752"/>
    <w:rsid w:val="00114F3E"/>
    <w:rsid w:val="00281840"/>
    <w:rsid w:val="00581CAE"/>
    <w:rsid w:val="005A6B8B"/>
    <w:rsid w:val="005E1107"/>
    <w:rsid w:val="006250AC"/>
    <w:rsid w:val="00651867"/>
    <w:rsid w:val="006563AA"/>
    <w:rsid w:val="0071668D"/>
    <w:rsid w:val="00775A62"/>
    <w:rsid w:val="00816179"/>
    <w:rsid w:val="009E5DEF"/>
    <w:rsid w:val="00AD18AF"/>
    <w:rsid w:val="00BC150F"/>
    <w:rsid w:val="00C01215"/>
    <w:rsid w:val="00D50625"/>
    <w:rsid w:val="00D93E18"/>
    <w:rsid w:val="00E41A77"/>
    <w:rsid w:val="00EE2EE5"/>
    <w:rsid w:val="00F41BD3"/>
    <w:rsid w:val="00FD3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9C1F5"/>
  <w15:chartTrackingRefBased/>
  <w15:docId w15:val="{D3495081-807F-45E3-B47A-B38BCC50C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autoRedefine/>
    <w:qFormat/>
    <w:pPr>
      <w:keepNext/>
      <w:jc w:val="both"/>
      <w:outlineLvl w:val="0"/>
    </w:pPr>
    <w:rPr>
      <w:b/>
      <w:caps/>
      <w:kern w:val="28"/>
    </w:rPr>
  </w:style>
  <w:style w:type="paragraph" w:styleId="Heading2">
    <w:name w:val="heading 2"/>
    <w:basedOn w:val="Normal"/>
    <w:next w:val="Normal"/>
    <w:autoRedefine/>
    <w:qFormat/>
    <w:pPr>
      <w:keepNext/>
      <w:jc w:val="both"/>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table" w:styleId="TableGrid">
    <w:name w:val="Table Grid"/>
    <w:basedOn w:val="TableNormal"/>
    <w:rsid w:val="00581C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0157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0</TotalTime>
  <Pages>1</Pages>
  <Words>171</Words>
  <Characters>976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Pavement Removal, Special</vt:lpstr>
    </vt:vector>
  </TitlesOfParts>
  <Manager/>
  <Company>IDOT</Company>
  <LinksUpToDate>false</LinksUpToDate>
  <CharactersWithSpaces>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Pavement Removal, Special (D1)</dc:title>
  <dc:subject>E 01/13/89  R 01/01/07</dc:subject>
  <dc:creator>Cathy Thraikill</dc:creator>
  <cp:keywords>Design</cp:keywords>
  <dc:description>This pay item should be used only when it is necessary to remove pavement over an old water main or similar utility where the vibration of normal pavement removal operations could cause damage to the utility. Updated to 2007 Std Specs</dc:description>
  <cp:lastModifiedBy>Smith, Kari L</cp:lastModifiedBy>
  <cp:revision>3</cp:revision>
  <cp:lastPrinted>1900-01-01T05:00:00Z</cp:lastPrinted>
  <dcterms:created xsi:type="dcterms:W3CDTF">2021-05-24T16:07:00Z</dcterms:created>
  <dcterms:modified xsi:type="dcterms:W3CDTF">2021-06-04T14:32:00Z</dcterms:modified>
</cp:coreProperties>
</file>